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F3" w:rsidRPr="00275882" w:rsidRDefault="00F700F3" w:rsidP="000B315B">
      <w:pPr>
        <w:pStyle w:val="a3"/>
        <w:spacing w:after="100" w:afterAutospacing="1" w:line="276" w:lineRule="auto"/>
        <w:ind w:left="0"/>
        <w:jc w:val="center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ab/>
      </w:r>
      <w:r w:rsidRPr="00275882">
        <w:rPr>
          <w:color w:val="333333"/>
          <w:szCs w:val="24"/>
          <w:shd w:val="clear" w:color="auto" w:fill="FFFFFF"/>
        </w:rPr>
        <w:t>На основание чл.85, ал.1 от ИК, се свиква заседание на Общинска избирателна комисия - Приморско на дата 02.04.2018 год., (понеделник) от 1</w:t>
      </w:r>
      <w:r>
        <w:rPr>
          <w:color w:val="333333"/>
          <w:szCs w:val="24"/>
          <w:shd w:val="clear" w:color="auto" w:fill="FFFFFF"/>
        </w:rPr>
        <w:t>6</w:t>
      </w:r>
      <w:r w:rsidRPr="00275882">
        <w:rPr>
          <w:color w:val="333333"/>
          <w:szCs w:val="24"/>
          <w:shd w:val="clear" w:color="auto" w:fill="FFFFFF"/>
        </w:rPr>
        <w:t xml:space="preserve">:00 часа. Заседанието ще се проведе на адрес: гр.Приморско, ул. „Трети март“ №56, етаж 1, </w:t>
      </w:r>
      <w:r w:rsidR="00E0135A">
        <w:rPr>
          <w:color w:val="333333"/>
          <w:szCs w:val="24"/>
          <w:shd w:val="clear" w:color="auto" w:fill="FFFFFF"/>
        </w:rPr>
        <w:t xml:space="preserve">заседателна </w:t>
      </w:r>
      <w:r w:rsidRPr="00275882">
        <w:rPr>
          <w:color w:val="333333"/>
          <w:szCs w:val="24"/>
          <w:shd w:val="clear" w:color="auto" w:fill="FFFFFF"/>
        </w:rPr>
        <w:t xml:space="preserve">зала </w:t>
      </w:r>
      <w:bookmarkStart w:id="0" w:name="_GoBack"/>
      <w:bookmarkEnd w:id="0"/>
    </w:p>
    <w:p w:rsidR="00F700F3" w:rsidRDefault="00F700F3" w:rsidP="000B315B">
      <w:pPr>
        <w:pStyle w:val="a3"/>
        <w:spacing w:after="100" w:afterAutospacing="1" w:line="276" w:lineRule="auto"/>
        <w:ind w:left="0"/>
        <w:jc w:val="center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F700F3" w:rsidRDefault="00F700F3" w:rsidP="000B315B">
      <w:pPr>
        <w:pStyle w:val="a3"/>
        <w:spacing w:after="100" w:afterAutospacing="1" w:line="276" w:lineRule="auto"/>
        <w:ind w:left="0"/>
        <w:jc w:val="center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F700F3" w:rsidRDefault="00F700F3" w:rsidP="000B315B">
      <w:pPr>
        <w:pStyle w:val="a3"/>
        <w:spacing w:after="100" w:afterAutospacing="1" w:line="276" w:lineRule="auto"/>
        <w:ind w:left="0"/>
        <w:jc w:val="center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F700F3" w:rsidRDefault="00F700F3" w:rsidP="000B315B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за заседание на ОИК Приморско </w:t>
      </w:r>
      <w:r>
        <w:rPr>
          <w:b/>
          <w:sz w:val="28"/>
          <w:szCs w:val="28"/>
        </w:rPr>
        <w:br/>
        <w:t>на 02.</w:t>
      </w:r>
      <w:r>
        <w:rPr>
          <w:b/>
          <w:sz w:val="28"/>
          <w:szCs w:val="28"/>
          <w:lang w:val="ru-RU"/>
        </w:rPr>
        <w:t>04</w:t>
      </w:r>
      <w:r>
        <w:rPr>
          <w:b/>
          <w:sz w:val="28"/>
          <w:szCs w:val="28"/>
        </w:rPr>
        <w:t>.2018 г. –</w:t>
      </w:r>
      <w:r w:rsidRPr="0027588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16: 00</w:t>
      </w:r>
      <w:r w:rsidRPr="0027588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часа</w:t>
      </w:r>
    </w:p>
    <w:p w:rsidR="00F700F3" w:rsidRDefault="00F700F3" w:rsidP="000B315B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</w:p>
    <w:p w:rsidR="00F700F3" w:rsidRPr="00C53522" w:rsidRDefault="00F700F3" w:rsidP="00C53522">
      <w:pPr>
        <w:pStyle w:val="a3"/>
        <w:numPr>
          <w:ilvl w:val="0"/>
          <w:numId w:val="1"/>
        </w:numPr>
        <w:spacing w:after="100" w:afterAutospacing="1" w:line="276" w:lineRule="auto"/>
        <w:rPr>
          <w:color w:val="333333"/>
          <w:szCs w:val="24"/>
        </w:rPr>
      </w:pPr>
      <w:r w:rsidRPr="00C53522">
        <w:rPr>
          <w:color w:val="333333"/>
          <w:szCs w:val="24"/>
        </w:rPr>
        <w:t>Утвърждаване образци на декларации по смисъла на чл.35, ал.1, т.1 и т.3 от Закона за противодействие на корупцията и за отнемане на незаконно придобитото имущество(ЗПКОНПИ);</w:t>
      </w:r>
    </w:p>
    <w:p w:rsidR="00F700F3" w:rsidRPr="00C53522" w:rsidRDefault="00F700F3" w:rsidP="00C53522">
      <w:pPr>
        <w:pStyle w:val="a3"/>
        <w:numPr>
          <w:ilvl w:val="0"/>
          <w:numId w:val="1"/>
        </w:numPr>
        <w:spacing w:after="100" w:afterAutospacing="1" w:line="276" w:lineRule="auto"/>
        <w:rPr>
          <w:b/>
          <w:szCs w:val="24"/>
        </w:rPr>
      </w:pPr>
      <w:r w:rsidRPr="00C53522">
        <w:rPr>
          <w:color w:val="333333"/>
          <w:szCs w:val="24"/>
        </w:rPr>
        <w:t>Други.</w:t>
      </w:r>
    </w:p>
    <w:p w:rsidR="00F700F3" w:rsidRDefault="00F700F3" w:rsidP="000B315B"/>
    <w:p w:rsidR="00F700F3" w:rsidRDefault="00F700F3"/>
    <w:sectPr w:rsidR="00F700F3" w:rsidSect="0097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47FA"/>
    <w:multiLevelType w:val="hybridMultilevel"/>
    <w:tmpl w:val="2A2C2FB8"/>
    <w:lvl w:ilvl="0" w:tplc="E8CC6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2DC"/>
    <w:rsid w:val="000B315B"/>
    <w:rsid w:val="001A2EC7"/>
    <w:rsid w:val="001A667A"/>
    <w:rsid w:val="00275882"/>
    <w:rsid w:val="00390997"/>
    <w:rsid w:val="00414C21"/>
    <w:rsid w:val="004C5759"/>
    <w:rsid w:val="004D1B58"/>
    <w:rsid w:val="00587D8F"/>
    <w:rsid w:val="006A55A7"/>
    <w:rsid w:val="00794625"/>
    <w:rsid w:val="00814F17"/>
    <w:rsid w:val="008C25B6"/>
    <w:rsid w:val="00942877"/>
    <w:rsid w:val="00970910"/>
    <w:rsid w:val="00AA2AF5"/>
    <w:rsid w:val="00C53522"/>
    <w:rsid w:val="00DC52DC"/>
    <w:rsid w:val="00E0135A"/>
    <w:rsid w:val="00E22B6D"/>
    <w:rsid w:val="00E470F4"/>
    <w:rsid w:val="00F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5B"/>
    <w:pPr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315B"/>
    <w:pPr>
      <w:ind w:left="720"/>
      <w:contextualSpacing/>
    </w:pPr>
  </w:style>
  <w:style w:type="table" w:styleId="a4">
    <w:name w:val="Table Grid"/>
    <w:basedOn w:val="a1"/>
    <w:uiPriority w:val="99"/>
    <w:rsid w:val="000B3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за заседание на ОИК Пловдив </dc:title>
  <dc:subject/>
  <dc:creator>Todor Todorov</dc:creator>
  <cp:keywords/>
  <dc:description/>
  <cp:lastModifiedBy>User</cp:lastModifiedBy>
  <cp:revision>5</cp:revision>
  <dcterms:created xsi:type="dcterms:W3CDTF">2018-03-28T10:09:00Z</dcterms:created>
  <dcterms:modified xsi:type="dcterms:W3CDTF">2018-03-30T12:30:00Z</dcterms:modified>
</cp:coreProperties>
</file>